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202" w:rsidRPr="00F21202" w:rsidRDefault="00F21202" w:rsidP="00F21202">
      <w:pPr>
        <w:jc w:val="center"/>
        <w:rPr>
          <w:rFonts w:ascii="Chalkboard" w:hAnsi="Chalkboard"/>
          <w:b/>
          <w:bCs/>
          <w:sz w:val="28"/>
          <w:szCs w:val="28"/>
        </w:rPr>
      </w:pPr>
      <w:r w:rsidRPr="00F21202">
        <w:rPr>
          <w:rFonts w:ascii="Chalkboard" w:hAnsi="Chalkboard"/>
          <w:b/>
          <w:bCs/>
          <w:i/>
          <w:sz w:val="28"/>
          <w:szCs w:val="28"/>
        </w:rPr>
        <w:t>HOMS</w:t>
      </w:r>
      <w:r w:rsidRPr="00F21202">
        <w:rPr>
          <w:rFonts w:ascii="Chalkboard" w:hAnsi="Chalkboard"/>
          <w:b/>
          <w:bCs/>
          <w:sz w:val="28"/>
          <w:szCs w:val="28"/>
        </w:rPr>
        <w:t xml:space="preserve"> Section 4 Reading/Assignments- Due 10/20/15</w:t>
      </w:r>
    </w:p>
    <w:p w:rsidR="00F21202" w:rsidRPr="00F21202" w:rsidRDefault="00F21202" w:rsidP="00F21202">
      <w:pPr>
        <w:jc w:val="center"/>
        <w:rPr>
          <w:rFonts w:ascii="Chalkboard" w:hAnsi="Chalkboard"/>
          <w:sz w:val="28"/>
          <w:szCs w:val="28"/>
        </w:rPr>
      </w:pPr>
    </w:p>
    <w:p w:rsidR="00F21202" w:rsidRPr="00F21202" w:rsidRDefault="00F21202" w:rsidP="00F21202">
      <w:pPr>
        <w:rPr>
          <w:rFonts w:ascii="Chalkboard" w:hAnsi="Chalkboard"/>
          <w:b/>
          <w:bCs/>
          <w:sz w:val="28"/>
          <w:szCs w:val="28"/>
        </w:rPr>
      </w:pPr>
      <w:bookmarkStart w:id="0" w:name="_GoBack"/>
      <w:bookmarkEnd w:id="0"/>
    </w:p>
    <w:p w:rsidR="00F21202" w:rsidRPr="00F21202" w:rsidRDefault="00F21202" w:rsidP="00F21202">
      <w:pPr>
        <w:rPr>
          <w:rFonts w:ascii="Chalkboard" w:hAnsi="Chalkboard"/>
          <w:sz w:val="28"/>
          <w:szCs w:val="28"/>
        </w:rPr>
      </w:pPr>
      <w:r w:rsidRPr="00F21202">
        <w:rPr>
          <w:rFonts w:ascii="Chalkboard" w:hAnsi="Chalkboard"/>
          <w:b/>
          <w:bCs/>
          <w:sz w:val="28"/>
          <w:szCs w:val="28"/>
        </w:rPr>
        <w:t>1. Essential Questions/Pre-reading Questions (Write or type an answer to these questions. Answer them thoroughly, thoughtfully and using complete sentences.)</w:t>
      </w:r>
    </w:p>
    <w:p w:rsidR="00F21202" w:rsidRPr="00F21202" w:rsidRDefault="00F21202" w:rsidP="00F21202">
      <w:pPr>
        <w:rPr>
          <w:rFonts w:ascii="Chalkboard" w:hAnsi="Chalkboard"/>
          <w:sz w:val="28"/>
          <w:szCs w:val="28"/>
        </w:rPr>
      </w:pPr>
      <w:r w:rsidRPr="00F21202">
        <w:rPr>
          <w:rFonts w:ascii="Chalkboard" w:hAnsi="Chalkboard"/>
          <w:sz w:val="28"/>
          <w:szCs w:val="28"/>
        </w:rPr>
        <w:t>- Am I aware of how I am changing as I grow up? Explain.</w:t>
      </w:r>
    </w:p>
    <w:p w:rsidR="00F21202" w:rsidRPr="00F21202" w:rsidRDefault="00F21202" w:rsidP="00F21202">
      <w:pPr>
        <w:rPr>
          <w:rFonts w:ascii="Chalkboard" w:hAnsi="Chalkboard"/>
          <w:sz w:val="28"/>
          <w:szCs w:val="28"/>
        </w:rPr>
      </w:pPr>
      <w:r w:rsidRPr="00F21202">
        <w:rPr>
          <w:rFonts w:ascii="Chalkboard" w:hAnsi="Chalkboard"/>
          <w:sz w:val="28"/>
          <w:szCs w:val="28"/>
        </w:rPr>
        <w:t>- How is becoming a teenager (physically, mentally and emotionally) like moving into a new house/apartment? Compare the experiences of moving into a new house/apartment to the experiences of being a teenager</w:t>
      </w:r>
      <w:proofErr w:type="gramStart"/>
      <w:r w:rsidRPr="00F21202">
        <w:rPr>
          <w:rFonts w:ascii="Chalkboard" w:hAnsi="Chalkboard"/>
          <w:sz w:val="28"/>
          <w:szCs w:val="28"/>
        </w:rPr>
        <w:t>. </w:t>
      </w:r>
      <w:proofErr w:type="gramEnd"/>
    </w:p>
    <w:p w:rsidR="00F21202" w:rsidRPr="00F21202" w:rsidRDefault="00F21202" w:rsidP="00F21202">
      <w:pPr>
        <w:rPr>
          <w:rFonts w:ascii="Chalkboard" w:hAnsi="Chalkboard"/>
          <w:sz w:val="28"/>
          <w:szCs w:val="28"/>
        </w:rPr>
      </w:pPr>
      <w:r w:rsidRPr="00F21202">
        <w:rPr>
          <w:rFonts w:ascii="Chalkboard" w:hAnsi="Chalkboard"/>
          <w:sz w:val="28"/>
          <w:szCs w:val="28"/>
        </w:rPr>
        <w:t>- Think about your neighborhood. What prejudices might strangers have when they walk down the street? Explain.</w:t>
      </w:r>
    </w:p>
    <w:p w:rsidR="00F21202" w:rsidRPr="00F21202" w:rsidRDefault="00F21202" w:rsidP="00F21202">
      <w:pPr>
        <w:rPr>
          <w:rFonts w:ascii="Chalkboard" w:hAnsi="Chalkboard"/>
          <w:sz w:val="28"/>
          <w:szCs w:val="28"/>
        </w:rPr>
      </w:pPr>
    </w:p>
    <w:p w:rsidR="00F21202" w:rsidRPr="00F21202" w:rsidRDefault="00F21202" w:rsidP="00F21202">
      <w:pPr>
        <w:rPr>
          <w:rFonts w:ascii="Chalkboard" w:hAnsi="Chalkboard"/>
          <w:sz w:val="28"/>
          <w:szCs w:val="28"/>
        </w:rPr>
      </w:pPr>
      <w:r w:rsidRPr="00F21202">
        <w:rPr>
          <w:rFonts w:ascii="Chalkboard" w:hAnsi="Chalkboard"/>
          <w:b/>
          <w:bCs/>
          <w:sz w:val="28"/>
          <w:szCs w:val="28"/>
        </w:rPr>
        <w:t>2. Read pp. 39-55: (</w:t>
      </w:r>
      <w:r w:rsidRPr="00F21202">
        <w:rPr>
          <w:rFonts w:ascii="Chalkboard" w:hAnsi="Chalkboard"/>
          <w:sz w:val="28"/>
          <w:szCs w:val="28"/>
        </w:rPr>
        <w:t xml:space="preserve">The Family of Little Feet; A Rice Sandwich; </w:t>
      </w:r>
      <w:proofErr w:type="spellStart"/>
      <w:r w:rsidRPr="00F21202">
        <w:rPr>
          <w:rFonts w:ascii="Chalkboard" w:hAnsi="Chalkboard"/>
          <w:sz w:val="28"/>
          <w:szCs w:val="28"/>
        </w:rPr>
        <w:t>Chanclas</w:t>
      </w:r>
      <w:proofErr w:type="spellEnd"/>
      <w:r w:rsidRPr="00F21202">
        <w:rPr>
          <w:rFonts w:ascii="Chalkboard" w:hAnsi="Chalkboard"/>
          <w:sz w:val="28"/>
          <w:szCs w:val="28"/>
        </w:rPr>
        <w:t>; Hips; The First Job)</w:t>
      </w:r>
    </w:p>
    <w:p w:rsidR="00F21202" w:rsidRPr="00F21202" w:rsidRDefault="00F21202" w:rsidP="00F21202">
      <w:pPr>
        <w:rPr>
          <w:rFonts w:ascii="Chalkboard" w:hAnsi="Chalkboard"/>
          <w:sz w:val="28"/>
          <w:szCs w:val="28"/>
        </w:rPr>
      </w:pPr>
    </w:p>
    <w:p w:rsidR="00F21202" w:rsidRPr="00F21202" w:rsidRDefault="00F21202" w:rsidP="00F21202">
      <w:pPr>
        <w:rPr>
          <w:rFonts w:ascii="Chalkboard" w:hAnsi="Chalkboard"/>
          <w:sz w:val="28"/>
          <w:szCs w:val="28"/>
        </w:rPr>
      </w:pPr>
      <w:r w:rsidRPr="00F21202">
        <w:rPr>
          <w:rFonts w:ascii="Chalkboard" w:hAnsi="Chalkboard"/>
          <w:b/>
          <w:bCs/>
          <w:sz w:val="28"/>
          <w:szCs w:val="28"/>
        </w:rPr>
        <w:t xml:space="preserve">3. Repetition for Effect: </w:t>
      </w:r>
      <w:r w:rsidRPr="00F21202">
        <w:rPr>
          <w:rFonts w:ascii="Chalkboard" w:hAnsi="Chalkboard"/>
          <w:sz w:val="28"/>
          <w:szCs w:val="28"/>
        </w:rPr>
        <w:t xml:space="preserve">Writers often repeat specifically chosen words or phrases to make a point and stress certain ideas for the reader. </w:t>
      </w:r>
      <w:r w:rsidRPr="00F21202">
        <w:rPr>
          <w:rFonts w:ascii="Chalkboard" w:hAnsi="Chalkboard"/>
          <w:b/>
          <w:bCs/>
          <w:sz w:val="28"/>
          <w:szCs w:val="28"/>
        </w:rPr>
        <w:t xml:space="preserve">Example: </w:t>
      </w:r>
      <w:r w:rsidRPr="00F21202">
        <w:rPr>
          <w:rFonts w:ascii="Chalkboard" w:hAnsi="Chalkboard"/>
          <w:sz w:val="28"/>
          <w:szCs w:val="28"/>
        </w:rPr>
        <w:t>“The veranda is your only shelter away from the sister in bed asleep, away from the brother that plays in the treetops in the forest, away from the chores that await you.”</w:t>
      </w:r>
    </w:p>
    <w:p w:rsidR="00F21202" w:rsidRPr="00F21202" w:rsidRDefault="00F21202" w:rsidP="00F21202">
      <w:pPr>
        <w:rPr>
          <w:rFonts w:ascii="Chalkboard" w:hAnsi="Chalkboard"/>
          <w:sz w:val="28"/>
          <w:szCs w:val="28"/>
        </w:rPr>
      </w:pPr>
    </w:p>
    <w:p w:rsidR="00F21202" w:rsidRPr="00F21202" w:rsidRDefault="00F21202" w:rsidP="00F21202">
      <w:pPr>
        <w:rPr>
          <w:rFonts w:ascii="Chalkboard" w:hAnsi="Chalkboard"/>
          <w:sz w:val="28"/>
          <w:szCs w:val="28"/>
        </w:rPr>
      </w:pPr>
      <w:r w:rsidRPr="00F21202">
        <w:rPr>
          <w:rFonts w:ascii="Chalkboard" w:hAnsi="Chalkboard"/>
          <w:b/>
          <w:bCs/>
          <w:sz w:val="28"/>
          <w:szCs w:val="28"/>
        </w:rPr>
        <w:t xml:space="preserve">4. Vignette #4: </w:t>
      </w:r>
      <w:r w:rsidRPr="00F21202">
        <w:rPr>
          <w:rFonts w:ascii="Chalkboard" w:hAnsi="Chalkboard"/>
          <w:sz w:val="28"/>
          <w:szCs w:val="28"/>
        </w:rPr>
        <w:t>Using “Those Who Don’t” as a model, write a vignette about your own neighborhood that discusses what people would notice from the outside, what prejudices they might have, and what judgments they might make. Your vignette must include repetition for effect and be a minimum of 150 words. Begin your vignette with the phrase, “Those who don’t know any better come into our neighborhood ___________.” and end it with “That is how it goes and goes.”</w:t>
      </w:r>
    </w:p>
    <w:p w:rsidR="00E55D94" w:rsidRPr="00F21202" w:rsidRDefault="00E55D94" w:rsidP="00F21202">
      <w:pPr>
        <w:rPr>
          <w:rFonts w:ascii="Chalkboard" w:hAnsi="Chalkboard"/>
        </w:rPr>
      </w:pPr>
    </w:p>
    <w:sectPr w:rsidR="00E55D94" w:rsidRPr="00F21202" w:rsidSect="00E55D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202"/>
    <w:rsid w:val="00E55D94"/>
    <w:rsid w:val="00F21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E911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219</Words>
  <Characters>1252</Characters>
  <Application>Microsoft Macintosh Word</Application>
  <DocSecurity>0</DocSecurity>
  <Lines>10</Lines>
  <Paragraphs>2</Paragraphs>
  <ScaleCrop>false</ScaleCrop>
  <Company/>
  <LinksUpToDate>false</LinksUpToDate>
  <CharactersWithSpaces>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 Franco</dc:creator>
  <cp:keywords/>
  <dc:description/>
  <cp:lastModifiedBy>Andrea L. Franco</cp:lastModifiedBy>
  <cp:revision>1</cp:revision>
  <dcterms:created xsi:type="dcterms:W3CDTF">2015-10-12T21:48:00Z</dcterms:created>
  <dcterms:modified xsi:type="dcterms:W3CDTF">2015-10-12T21:51:00Z</dcterms:modified>
</cp:coreProperties>
</file>